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367A8" w:rsidRDefault="00F367A8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F367A8" w:rsidRDefault="00F367A8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3" w14:textId="77777777" w:rsidR="00F367A8" w:rsidRDefault="0007719C">
      <w:pPr>
        <w:spacing w:line="413" w:lineRule="auto"/>
        <w:ind w:left="1008" w:right="520"/>
        <w:rPr>
          <w:sz w:val="32"/>
          <w:szCs w:val="32"/>
        </w:rPr>
      </w:pPr>
      <w:bookmarkStart w:id="0" w:name="bookmark=id.gjdgxs" w:colFirst="0" w:colLast="0"/>
      <w:bookmarkEnd w:id="0"/>
      <w:r>
        <w:rPr>
          <w:b/>
          <w:color w:val="FF4D00"/>
          <w:sz w:val="32"/>
          <w:szCs w:val="32"/>
        </w:rPr>
        <w:t>Director Community Relations &amp; Strategic Partnerships</w:t>
      </w:r>
    </w:p>
    <w:p w14:paraId="00000004" w14:textId="77777777" w:rsidR="00F367A8" w:rsidRDefault="0007719C">
      <w:pPr>
        <w:spacing w:before="38" w:line="258" w:lineRule="auto"/>
        <w:ind w:left="1007" w:right="894"/>
        <w:rPr>
          <w:sz w:val="24"/>
          <w:szCs w:val="24"/>
        </w:rPr>
      </w:pPr>
      <w:r>
        <w:rPr>
          <w:sz w:val="24"/>
          <w:szCs w:val="24"/>
        </w:rPr>
        <w:t>Responsible for reaching out to the Greater Las Vegas community to create, strengthen and encourage partnerships with community businesses and other associations.</w:t>
      </w:r>
    </w:p>
    <w:p w14:paraId="00000005" w14:textId="77777777" w:rsidR="00F367A8" w:rsidRDefault="0007719C">
      <w:pPr>
        <w:pStyle w:val="Heading1"/>
        <w:spacing w:before="159"/>
        <w:ind w:left="1008"/>
        <w:rPr>
          <w:b w:val="0"/>
        </w:rPr>
      </w:pPr>
      <w:r>
        <w:t>Roles &amp; Responsibilities</w:t>
      </w:r>
    </w:p>
    <w:p w14:paraId="00000006" w14:textId="77777777" w:rsidR="00F367A8" w:rsidRDefault="000771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9"/>
        </w:tabs>
        <w:ind w:left="1368" w:hanging="360"/>
      </w:pPr>
      <w:r>
        <w:rPr>
          <w:color w:val="000000"/>
        </w:rPr>
        <w:t>Recruit partnerships in the Las Vegas community (examples SHRM, ICF,</w:t>
      </w:r>
      <w:r>
        <w:rPr>
          <w:color w:val="000000"/>
        </w:rPr>
        <w:t xml:space="preserve"> ISPI, NSA, UNLV)</w:t>
      </w:r>
    </w:p>
    <w:p w14:paraId="00000007" w14:textId="77777777" w:rsidR="00F367A8" w:rsidRDefault="000771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9"/>
        </w:tabs>
        <w:ind w:left="1368" w:hanging="360"/>
      </w:pPr>
      <w:r>
        <w:rPr>
          <w:color w:val="000000"/>
        </w:rPr>
        <w:t>Work with local associations and businesses to obtain sponsorships and/or donations</w:t>
      </w:r>
    </w:p>
    <w:p w14:paraId="00000008" w14:textId="77777777" w:rsidR="00F367A8" w:rsidRDefault="000771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9"/>
        </w:tabs>
        <w:ind w:left="1368" w:hanging="360"/>
      </w:pPr>
      <w:r>
        <w:rPr>
          <w:color w:val="000000"/>
        </w:rPr>
        <w:t xml:space="preserve">Recruit new chapter members from local hospitality organizations, schools, etc. (high schools, </w:t>
      </w:r>
      <w:r>
        <w:t>CSN, UOP, UNLV, WGU, etc.)</w:t>
      </w:r>
    </w:p>
    <w:p w14:paraId="00000009" w14:textId="77777777" w:rsidR="00F367A8" w:rsidRDefault="000771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9"/>
        </w:tabs>
        <w:ind w:left="1368" w:hanging="360"/>
      </w:pPr>
      <w:r>
        <w:rPr>
          <w:color w:val="000000"/>
        </w:rPr>
        <w:t>Promote the chapter through comm</w:t>
      </w:r>
      <w:r>
        <w:rPr>
          <w:color w:val="000000"/>
        </w:rPr>
        <w:t>unity work and community events</w:t>
      </w:r>
    </w:p>
    <w:p w14:paraId="0000000A" w14:textId="77777777" w:rsidR="00F367A8" w:rsidRDefault="000771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9"/>
        </w:tabs>
        <w:spacing w:before="41"/>
        <w:ind w:left="1368" w:hanging="360"/>
      </w:pPr>
      <w:r>
        <w:rPr>
          <w:color w:val="000000"/>
        </w:rPr>
        <w:t>Represent the chapter professionally and ethically in all business functions and organizational activities</w:t>
      </w:r>
    </w:p>
    <w:p w14:paraId="0000000B" w14:textId="77777777" w:rsidR="00F367A8" w:rsidRDefault="000771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9"/>
        </w:tabs>
        <w:spacing w:before="20"/>
        <w:ind w:left="1368" w:hanging="360"/>
      </w:pPr>
      <w:r>
        <w:rPr>
          <w:color w:val="000000"/>
        </w:rPr>
        <w:t>Attend and participate in monthly board and chapter meetings</w:t>
      </w:r>
    </w:p>
    <w:p w14:paraId="0000000C" w14:textId="77777777" w:rsidR="00F367A8" w:rsidRDefault="000771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0"/>
        </w:tabs>
        <w:spacing w:before="22"/>
        <w:ind w:left="1369" w:hanging="360"/>
      </w:pPr>
      <w:r>
        <w:rPr>
          <w:color w:val="000000"/>
        </w:rPr>
        <w:t>Participate in other chapter events, committee meetings, and regional conferences as available</w:t>
      </w:r>
    </w:p>
    <w:p w14:paraId="0000000D" w14:textId="77777777" w:rsidR="00F367A8" w:rsidRDefault="0007719C">
      <w:pPr>
        <w:pStyle w:val="Heading1"/>
        <w:ind w:left="0" w:firstLine="1009"/>
        <w:rPr>
          <w:b w:val="0"/>
        </w:rPr>
      </w:pPr>
      <w:r>
        <w:t>Weekly Tasks</w:t>
      </w:r>
    </w:p>
    <w:p w14:paraId="0000000E" w14:textId="77777777" w:rsidR="00F367A8" w:rsidRDefault="000771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0"/>
        </w:tabs>
        <w:spacing w:before="20"/>
        <w:ind w:left="1369" w:hanging="360"/>
      </w:pPr>
      <w:r>
        <w:rPr>
          <w:color w:val="000000"/>
        </w:rPr>
        <w:t>Follow up with other Board Members as needed</w:t>
      </w:r>
    </w:p>
    <w:p w14:paraId="0000000F" w14:textId="77777777" w:rsidR="00F367A8" w:rsidRDefault="000771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0"/>
        </w:tabs>
        <w:spacing w:before="22"/>
        <w:ind w:left="1369" w:hanging="360"/>
      </w:pPr>
      <w:r>
        <w:rPr>
          <w:color w:val="000000"/>
        </w:rPr>
        <w:t>Upload new documents to Google Drive as needed</w:t>
      </w:r>
    </w:p>
    <w:p w14:paraId="00000010" w14:textId="77777777" w:rsidR="00F367A8" w:rsidRDefault="000771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0"/>
        </w:tabs>
        <w:spacing w:before="22"/>
        <w:ind w:left="1369" w:hanging="360"/>
      </w:pPr>
      <w:r>
        <w:rPr>
          <w:color w:val="000000"/>
        </w:rPr>
        <w:t>Invite new members to the ATD Greater Las Vegas LinkedIn Group</w:t>
      </w:r>
    </w:p>
    <w:p w14:paraId="00000011" w14:textId="77777777" w:rsidR="00F367A8" w:rsidRDefault="0007719C">
      <w:pPr>
        <w:pStyle w:val="Heading1"/>
        <w:spacing w:before="180"/>
        <w:ind w:left="0" w:firstLine="1009"/>
        <w:rPr>
          <w:b w:val="0"/>
        </w:rPr>
      </w:pPr>
      <w:r>
        <w:t>Monthly Tasks</w:t>
      </w:r>
    </w:p>
    <w:p w14:paraId="00000012" w14:textId="77777777" w:rsidR="00F367A8" w:rsidRDefault="000771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0"/>
        </w:tabs>
        <w:spacing w:before="22"/>
        <w:ind w:left="1369" w:hanging="360"/>
      </w:pPr>
      <w:r>
        <w:rPr>
          <w:color w:val="000000"/>
        </w:rPr>
        <w:t>Attend and present an update at monthly Board Meeting via status report</w:t>
      </w:r>
    </w:p>
    <w:p w14:paraId="00000013" w14:textId="77777777" w:rsidR="00F367A8" w:rsidRDefault="000771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0"/>
        </w:tabs>
        <w:spacing w:before="20"/>
        <w:ind w:left="1369" w:hanging="360"/>
      </w:pPr>
      <w:r>
        <w:rPr>
          <w:color w:val="000000"/>
        </w:rPr>
        <w:t xml:space="preserve">Update website </w:t>
      </w:r>
      <w:r>
        <w:rPr>
          <w:color w:val="000000"/>
        </w:rPr>
        <w:t>by hiding/disabling current event immediately after event</w:t>
      </w:r>
    </w:p>
    <w:p w14:paraId="00000014" w14:textId="77777777" w:rsidR="00F367A8" w:rsidRDefault="0007719C">
      <w:pPr>
        <w:pStyle w:val="Heading1"/>
        <w:spacing w:before="142"/>
        <w:ind w:left="1007"/>
        <w:rPr>
          <w:b w:val="0"/>
        </w:rPr>
      </w:pPr>
      <w:r>
        <w:t>Annual Tasks</w:t>
      </w:r>
    </w:p>
    <w:p w14:paraId="00000015" w14:textId="77777777" w:rsidR="00F367A8" w:rsidRDefault="0007719C">
      <w:pPr>
        <w:numPr>
          <w:ilvl w:val="0"/>
          <w:numId w:val="1"/>
        </w:numPr>
        <w:tabs>
          <w:tab w:val="left" w:pos="1368"/>
        </w:tabs>
        <w:ind w:left="1368" w:right="1772" w:hanging="360"/>
        <w:rPr>
          <w:sz w:val="14"/>
          <w:szCs w:val="14"/>
        </w:rPr>
      </w:pPr>
      <w:r>
        <w:rPr>
          <w:color w:val="FF4D00"/>
          <w:sz w:val="23"/>
          <w:szCs w:val="23"/>
        </w:rPr>
        <w:t xml:space="preserve">Share best practices on joint membership with chapter leaders by presenting on NAC area calls, submitting an SOS, or presenting at ALC </w:t>
      </w:r>
      <w:r>
        <w:rPr>
          <w:color w:val="FF4D00"/>
        </w:rPr>
        <w:t xml:space="preserve">~ </w:t>
      </w:r>
      <w:r>
        <w:rPr>
          <w:b/>
          <w:color w:val="FF4D00"/>
        </w:rPr>
        <w:t>CARE</w:t>
      </w:r>
      <w:r>
        <w:rPr>
          <w:b/>
          <w:color w:val="FF4D00"/>
          <w:sz w:val="23"/>
          <w:szCs w:val="23"/>
          <w:vertAlign w:val="superscript"/>
        </w:rPr>
        <w:t>A</w:t>
      </w:r>
    </w:p>
    <w:p w14:paraId="00000016" w14:textId="77777777" w:rsidR="00F367A8" w:rsidRDefault="000771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8"/>
        </w:tabs>
        <w:spacing w:before="39"/>
        <w:ind w:hanging="360"/>
        <w:rPr>
          <w:color w:val="000000"/>
        </w:rPr>
        <w:sectPr w:rsidR="00F367A8">
          <w:headerReference w:type="default" r:id="rId8"/>
          <w:footerReference w:type="default" r:id="rId9"/>
          <w:pgSz w:w="12240" w:h="15840"/>
          <w:pgMar w:top="1340" w:right="200" w:bottom="1460" w:left="0" w:header="256" w:footer="1263" w:gutter="0"/>
          <w:pgNumType w:start="1"/>
          <w:cols w:space="720"/>
        </w:sectPr>
      </w:pPr>
      <w:r>
        <w:rPr>
          <w:color w:val="FF4D00"/>
        </w:rPr>
        <w:t xml:space="preserve">Maintain joint chapter/ATD membership and participate in ATD leadership development opportunities ~ </w:t>
      </w:r>
      <w:r>
        <w:rPr>
          <w:b/>
          <w:color w:val="FF4D00"/>
        </w:rPr>
        <w:t>CARE</w:t>
      </w:r>
    </w:p>
    <w:p w14:paraId="00000017" w14:textId="77777777" w:rsidR="00F367A8" w:rsidRDefault="00F367A8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F367A8">
      <w:pgSz w:w="12240" w:h="15840"/>
      <w:pgMar w:top="1340" w:right="200" w:bottom="1460" w:left="0" w:header="256" w:footer="12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DA3E7" w14:textId="77777777" w:rsidR="0007719C" w:rsidRDefault="0007719C">
      <w:r>
        <w:separator/>
      </w:r>
    </w:p>
  </w:endnote>
  <w:endnote w:type="continuationSeparator" w:id="0">
    <w:p w14:paraId="1EEC28A3" w14:textId="77777777" w:rsidR="0007719C" w:rsidRDefault="0007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F367A8" w:rsidRDefault="00F367A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FBC07" w14:textId="77777777" w:rsidR="0007719C" w:rsidRDefault="0007719C">
      <w:r>
        <w:separator/>
      </w:r>
    </w:p>
  </w:footnote>
  <w:footnote w:type="continuationSeparator" w:id="0">
    <w:p w14:paraId="69B5192A" w14:textId="77777777" w:rsidR="0007719C" w:rsidRDefault="00077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F367A8" w:rsidRDefault="0007719C">
    <w:pPr>
      <w:spacing w:line="14" w:lineRule="auto"/>
      <w:rPr>
        <w:sz w:val="20"/>
        <w:szCs w:val="20"/>
      </w:rPr>
    </w:pPr>
    <w:r>
      <w:pict w14:anchorId="07F818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6pt;margin-top:12.8pt;width:136.8pt;height:36.35pt;z-index:-2896;mso-position-horizontal:absolute;mso-position-horizontal-relative:page;mso-position-vertical:absolute;mso-position-vertical-relative:page">
          <v:imagedata r:id="rId1" o:title=""/>
          <w10:wrap anchorx="page" anchory="page"/>
        </v:shape>
      </w:pict>
    </w:r>
    <w:r>
      <w:pict w14:anchorId="53C3ED5B">
        <v:shape id="_x0000_s2049" type="#_x0000_t75" style="position:absolute;margin-left:0;margin-top:59pt;width:596.1pt;height:8.4pt;z-index:-2872;mso-position-horizontal:absolute;mso-position-horizontal-relative:page;mso-position-vertical:absolute;mso-position-vertical-relative:page">
          <v:imagedata r:id="rId2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F7110"/>
    <w:multiLevelType w:val="multilevel"/>
    <w:tmpl w:val="77BABCC0"/>
    <w:lvl w:ilvl="0">
      <w:start w:val="1"/>
      <w:numFmt w:val="bullet"/>
      <w:lvlText w:val="●"/>
      <w:lvlJc w:val="left"/>
      <w:pPr>
        <w:ind w:left="1367" w:hanging="361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2435" w:hanging="361"/>
      </w:pPr>
    </w:lvl>
    <w:lvl w:ilvl="2">
      <w:start w:val="1"/>
      <w:numFmt w:val="bullet"/>
      <w:lvlText w:val="•"/>
      <w:lvlJc w:val="left"/>
      <w:pPr>
        <w:ind w:left="3502" w:hanging="361"/>
      </w:pPr>
    </w:lvl>
    <w:lvl w:ilvl="3">
      <w:start w:val="1"/>
      <w:numFmt w:val="bullet"/>
      <w:lvlText w:val="•"/>
      <w:lvlJc w:val="left"/>
      <w:pPr>
        <w:ind w:left="4569" w:hanging="361"/>
      </w:pPr>
    </w:lvl>
    <w:lvl w:ilvl="4">
      <w:start w:val="1"/>
      <w:numFmt w:val="bullet"/>
      <w:lvlText w:val="•"/>
      <w:lvlJc w:val="left"/>
      <w:pPr>
        <w:ind w:left="5636" w:hanging="361"/>
      </w:pPr>
    </w:lvl>
    <w:lvl w:ilvl="5">
      <w:start w:val="1"/>
      <w:numFmt w:val="bullet"/>
      <w:lvlText w:val="•"/>
      <w:lvlJc w:val="left"/>
      <w:pPr>
        <w:ind w:left="6703" w:hanging="361"/>
      </w:pPr>
    </w:lvl>
    <w:lvl w:ilvl="6">
      <w:start w:val="1"/>
      <w:numFmt w:val="bullet"/>
      <w:lvlText w:val="•"/>
      <w:lvlJc w:val="left"/>
      <w:pPr>
        <w:ind w:left="7771" w:hanging="361"/>
      </w:pPr>
    </w:lvl>
    <w:lvl w:ilvl="7">
      <w:start w:val="1"/>
      <w:numFmt w:val="bullet"/>
      <w:lvlText w:val="•"/>
      <w:lvlJc w:val="left"/>
      <w:pPr>
        <w:ind w:left="8838" w:hanging="361"/>
      </w:pPr>
    </w:lvl>
    <w:lvl w:ilvl="8">
      <w:start w:val="1"/>
      <w:numFmt w:val="bullet"/>
      <w:lvlText w:val="•"/>
      <w:lvlJc w:val="left"/>
      <w:pPr>
        <w:ind w:left="9905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7A8"/>
    <w:rsid w:val="0007719C"/>
    <w:rsid w:val="002B5807"/>
    <w:rsid w:val="00E278D8"/>
    <w:rsid w:val="00F3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B870D58-0EBA-4371-BAFD-32B9075A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20"/>
      <w:ind w:left="1009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1368" w:hanging="36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TfpnY6aw/PM6HAEHyhTBqnVL6w==">AMUW2mVSqRPKzbBWNkq0MmCEPkva69SwdpsZecmfccqkREN8luckI/ONAM2aGXzzkkEqzkVL5Z552mYeKvDwpax6jfpA9oZfFe40t2H9zApdVSXmiTWX43ImCkZ0vWb8+TluplO/o8WT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Rael</dc:creator>
  <cp:lastModifiedBy>Judy Iannacchino</cp:lastModifiedBy>
  <cp:revision>2</cp:revision>
  <dcterms:created xsi:type="dcterms:W3CDTF">2021-08-24T17:16:00Z</dcterms:created>
  <dcterms:modified xsi:type="dcterms:W3CDTF">2021-08-24T17:16:00Z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2019-11-05T00:00:00Z</vt:filetime>
  </property>
</Properties>
</file>